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F3" w:rsidRPr="00CB28F3" w:rsidRDefault="00376503" w:rsidP="00CB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5742" cy="7864749"/>
            <wp:effectExtent l="895350" t="0" r="868045" b="0"/>
            <wp:docPr id="2" name="Рисунок 2" descr="C:\Users\солнышко\Pictures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Pictures\img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5379" cy="787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</w:t>
      </w:r>
      <w:bookmarkStart w:id="0" w:name="_GoBack"/>
      <w:bookmarkEnd w:id="0"/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8F3"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УТВЕРЖДАЮ</w:t>
      </w:r>
    </w:p>
    <w:p w:rsidR="00CB28F3" w:rsidRPr="00CB28F3" w:rsidRDefault="00CB28F3" w:rsidP="00CB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совместном заседании 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Заведующий МАДОУ </w:t>
      </w:r>
    </w:p>
    <w:p w:rsidR="00CB28F3" w:rsidRPr="00CB28F3" w:rsidRDefault="00CB28F3" w:rsidP="00CB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и педагогического                                                                                                                                 д/с «Солнышко с. Юмагузино</w:t>
      </w:r>
    </w:p>
    <w:p w:rsidR="00CB28F3" w:rsidRPr="00CB28F3" w:rsidRDefault="00CB28F3" w:rsidP="00CB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коллективов МАДОУ д/с «Солнышко 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___________</w:t>
      </w:r>
      <w:proofErr w:type="spellStart"/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Г.М.Латыпова</w:t>
      </w:r>
      <w:proofErr w:type="spellEnd"/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CB28F3">
        <w:rPr>
          <w:rFonts w:ascii="Times New Roman" w:eastAsia="Times New Roman" w:hAnsi="Times New Roman" w:cs="Times New Roman"/>
          <w:lang w:eastAsia="ru-RU"/>
        </w:rPr>
        <w:t>Протокол № 1 от 3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CB28F3">
        <w:rPr>
          <w:rFonts w:ascii="Times New Roman" w:eastAsia="Times New Roman" w:hAnsi="Times New Roman" w:cs="Times New Roman"/>
          <w:lang w:eastAsia="ru-RU"/>
        </w:rPr>
        <w:t>.08.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                                                                                                                                Приказ № 1 от </w:t>
      </w:r>
      <w:r w:rsidR="00966939">
        <w:rPr>
          <w:rFonts w:ascii="Times New Roman" w:eastAsia="Times New Roman" w:hAnsi="Times New Roman" w:cs="Times New Roman"/>
          <w:sz w:val="24"/>
          <w:szCs w:val="24"/>
          <w:lang w:eastAsia="ru-RU"/>
        </w:rPr>
        <w:t>31.08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CB28F3" w:rsidRPr="00CB28F3" w:rsidRDefault="00CB28F3" w:rsidP="00CB28F3">
      <w:pPr>
        <w:shd w:val="clear" w:color="auto" w:fill="FFFFFF"/>
        <w:spacing w:after="200" w:line="240" w:lineRule="atLeast"/>
        <w:jc w:val="right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CB28F3">
        <w:rPr>
          <w:rFonts w:ascii="Times New Roman" w:eastAsia="Calibri" w:hAnsi="Times New Roman" w:cs="Times New Roman"/>
          <w:sz w:val="18"/>
          <w:szCs w:val="18"/>
        </w:rPr>
        <w:t>.</w:t>
      </w:r>
    </w:p>
    <w:p w:rsidR="00CB28F3" w:rsidRPr="00CB28F3" w:rsidRDefault="00CB28F3" w:rsidP="00CB28F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373737"/>
          <w:sz w:val="32"/>
          <w:szCs w:val="32"/>
          <w:lang w:eastAsia="ru-RU"/>
        </w:rPr>
      </w:pPr>
    </w:p>
    <w:p w:rsidR="00CB28F3" w:rsidRPr="00CB28F3" w:rsidRDefault="00CB28F3" w:rsidP="00CB28F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373737"/>
          <w:sz w:val="32"/>
          <w:szCs w:val="32"/>
          <w:lang w:eastAsia="ru-RU"/>
        </w:rPr>
      </w:pPr>
    </w:p>
    <w:p w:rsidR="00CB28F3" w:rsidRPr="00CB28F3" w:rsidRDefault="00CB28F3" w:rsidP="00CB28F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373737"/>
          <w:sz w:val="36"/>
          <w:szCs w:val="36"/>
          <w:lang w:eastAsia="ru-RU"/>
        </w:rPr>
      </w:pPr>
      <w:r w:rsidRPr="00CB28F3">
        <w:rPr>
          <w:rFonts w:ascii="Times New Roman" w:eastAsia="Calibri" w:hAnsi="Times New Roman" w:cs="Times New Roman"/>
          <w:b/>
          <w:bCs/>
          <w:color w:val="373737"/>
          <w:sz w:val="36"/>
          <w:szCs w:val="36"/>
          <w:lang w:eastAsia="ru-RU"/>
        </w:rPr>
        <w:t>Годовой календарный – тематический образовательный (учебный) график</w:t>
      </w:r>
    </w:p>
    <w:p w:rsidR="00CB28F3" w:rsidRPr="00CB28F3" w:rsidRDefault="00CB28F3" w:rsidP="00CB28F3">
      <w:pPr>
        <w:shd w:val="clear" w:color="auto" w:fill="FFFFFF"/>
        <w:spacing w:after="0" w:line="312" w:lineRule="atLeast"/>
        <w:textAlignment w:val="baseline"/>
        <w:rPr>
          <w:rFonts w:ascii="Helvetica" w:eastAsia="Calibri" w:hAnsi="Helvetica" w:cs="Helvetica"/>
          <w:b/>
          <w:bCs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CB28F3" w:rsidRPr="00CB28F3" w:rsidRDefault="00CB28F3" w:rsidP="00CB28F3">
      <w:pPr>
        <w:shd w:val="clear" w:color="auto" w:fill="FFFFFF"/>
        <w:spacing w:after="0" w:line="312" w:lineRule="atLeast"/>
        <w:textAlignment w:val="baseline"/>
        <w:rPr>
          <w:rFonts w:ascii="Helvetica" w:eastAsia="Calibri" w:hAnsi="Helvetica" w:cs="Helvetica"/>
          <w:b/>
          <w:color w:val="373737"/>
          <w:sz w:val="36"/>
          <w:szCs w:val="36"/>
          <w:lang w:eastAsia="ru-RU"/>
        </w:rPr>
      </w:pPr>
    </w:p>
    <w:p w:rsidR="00CB28F3" w:rsidRPr="0081325E" w:rsidRDefault="00CB28F3" w:rsidP="00CB28F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Calibri" w:hAnsi="Times New Roman" w:cs="Times New Roman"/>
          <w:iCs/>
          <w:sz w:val="36"/>
          <w:szCs w:val="36"/>
          <w:lang w:eastAsia="ru-RU"/>
        </w:rPr>
      </w:pPr>
      <w:r w:rsidRPr="0081325E">
        <w:rPr>
          <w:rFonts w:ascii="Times New Roman" w:eastAsia="Calibri" w:hAnsi="Times New Roman" w:cs="Times New Roman"/>
          <w:bCs/>
          <w:sz w:val="36"/>
          <w:szCs w:val="36"/>
          <w:lang w:eastAsia="ru-RU"/>
        </w:rPr>
        <w:t xml:space="preserve">МУНИЦИПАЛЬНОГО АВТОНОМНОГО ДОШКОЛЬНОГО ОБРАЗОВАТЕЛЬНОГО УЧРЕЖДЕНИЯ </w:t>
      </w:r>
      <w:r w:rsidRPr="0081325E">
        <w:rPr>
          <w:rFonts w:ascii="Times New Roman" w:eastAsia="Calibri" w:hAnsi="Times New Roman" w:cs="Times New Roman"/>
          <w:iCs/>
          <w:sz w:val="36"/>
          <w:szCs w:val="36"/>
          <w:lang w:eastAsia="ru-RU"/>
        </w:rPr>
        <w:t>ДЕТСКИЙ САД "СОЛНЫШКО"</w:t>
      </w:r>
    </w:p>
    <w:p w:rsidR="00CB28F3" w:rsidRPr="0081325E" w:rsidRDefault="00CB28F3" w:rsidP="00CB28F3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81325E">
        <w:rPr>
          <w:rFonts w:ascii="Times New Roman" w:eastAsia="Calibri" w:hAnsi="Times New Roman" w:cs="Times New Roman"/>
          <w:sz w:val="36"/>
          <w:szCs w:val="36"/>
          <w:lang w:eastAsia="ru-RU"/>
        </w:rPr>
        <w:t>на 2022-2023 учебный год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6904D5" w:rsidRDefault="006904D5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6904D5" w:rsidRDefault="006904D5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6904D5" w:rsidRPr="00CB28F3" w:rsidRDefault="006904D5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lastRenderedPageBreak/>
        <w:t>Пояснительная записка к календарному  учебному графику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Годовой календарный учебный график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– является локальным нормативным документом, регламентирующим общие требования к организации образовательного процесса в учебном году.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Разработан в соответствии с: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30.08.2013 № </w:t>
      </w:r>
      <w:proofErr w:type="gramStart"/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1014  «</w:t>
      </w:r>
      <w:proofErr w:type="gramEnd"/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 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0"/>
          <w:szCs w:val="20"/>
          <w:lang w:eastAsia="ru-RU"/>
        </w:rPr>
        <w:t xml:space="preserve"> 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Основной общеобразовательной программой дошкольного образования «От рождения до школы»/ Под ред. </w:t>
      </w:r>
      <w:proofErr w:type="spellStart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Н.Е.Вераксы</w:t>
      </w:r>
      <w:proofErr w:type="spellEnd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, </w:t>
      </w:r>
      <w:proofErr w:type="spellStart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Т.С.Комаровой</w:t>
      </w:r>
      <w:proofErr w:type="spellEnd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, </w:t>
      </w:r>
      <w:proofErr w:type="spellStart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М.А.Васильевой</w:t>
      </w:r>
      <w:proofErr w:type="spellEnd"/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. Издание 2-е, исправленное и дополненное. – М.: Мозаика – Синтез, 2014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- 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Санитарно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-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эпидемиологические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правила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и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нормы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СанПиН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2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.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3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/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2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.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4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.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3590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-</w:t>
      </w:r>
      <w:r w:rsidRPr="00CB28F3">
        <w:rPr>
          <w:rFonts w:ascii="Times New Roman" w:eastAsia="Lucida Sans Unicode" w:hAnsi="Times New Roman" w:cs="Times New Roman"/>
          <w:bCs/>
          <w:color w:val="333333"/>
          <w:kern w:val="3"/>
          <w:sz w:val="24"/>
          <w:szCs w:val="24"/>
          <w:shd w:val="clear" w:color="auto" w:fill="FFFFFF"/>
          <w:lang w:eastAsia="ru-RU"/>
        </w:rPr>
        <w:t>20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 .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</w:t>
      </w:r>
      <w:r w:rsidRPr="00CB28F3">
        <w:rPr>
          <w:rFonts w:ascii="Times New Roman" w:eastAsia="Lucida Sans Unicode" w:hAnsi="Times New Roman" w:cs="Times New Roman"/>
          <w:color w:val="333333"/>
          <w:kern w:val="3"/>
          <w:sz w:val="24"/>
          <w:szCs w:val="24"/>
          <w:shd w:val="clear" w:color="auto" w:fill="FFFFFF"/>
          <w:lang w:eastAsia="ru-RU"/>
        </w:rPr>
        <w:t>27.10.2020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 </w:t>
      </w:r>
      <w:r w:rsidRPr="00CB28F3">
        <w:rPr>
          <w:rFonts w:ascii="Times New Roman" w:eastAsia="Lucida Sans Unicode" w:hAnsi="Times New Roman" w:cs="Tahoma"/>
          <w:b/>
          <w:color w:val="000000"/>
          <w:kern w:val="3"/>
          <w:sz w:val="24"/>
          <w:szCs w:val="24"/>
          <w:lang w:eastAsia="ru-RU"/>
        </w:rPr>
        <w:t xml:space="preserve">Базовое образование 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Образовательная программа МАДОУ 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Дополнительные программы:</w:t>
      </w:r>
    </w:p>
    <w:p w:rsidR="00CB28F3" w:rsidRPr="00CB28F3" w:rsidRDefault="00CB28F3" w:rsidP="00CB2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  программами коррекционного обучения: 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>* «Программа обучения детей с общим недоразвитием речи», Т.Б.Филичева и Г.В Чиркина;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«Система коррекционной работы с детьми с общим недоразвитием речи»,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Н.В.Нищева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 и парциальными, а также региональными программами: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«Основы безопасности детей дошкольного возраста»,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Р.Б.Стёркина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«Я –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Башкортостанец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Р.Р.Агишева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>*  «Земля отцов», Р.Х.Гасанова.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 «Мой край родной – Башкортостан!» Ф.Н.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Фазлыева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«Основы безопасности детей дошкольного возраста»,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Р.Б.Стёркина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28F3" w:rsidRPr="00CB28F3" w:rsidRDefault="00CB28F3" w:rsidP="00CB28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* С.А.Козлова «Я – Человек» Программа социального развития</w:t>
      </w:r>
    </w:p>
    <w:p w:rsidR="00CB28F3" w:rsidRPr="00CB28F3" w:rsidRDefault="00CB28F3" w:rsidP="00CB28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*Ф. </w:t>
      </w:r>
      <w:proofErr w:type="spellStart"/>
      <w:r w:rsidRPr="00CB28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Мухаметьзянова</w:t>
      </w:r>
      <w:proofErr w:type="spellEnd"/>
      <w:r w:rsidRPr="00CB28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«Музыка в детском саду»</w:t>
      </w:r>
    </w:p>
    <w:p w:rsidR="00CB28F3" w:rsidRPr="00CB28F3" w:rsidRDefault="00CB28F3" w:rsidP="00CB28F3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>* «Физическая культура детям», Л.Д.Глазырина;</w:t>
      </w:r>
    </w:p>
    <w:p w:rsidR="00CB28F3" w:rsidRPr="00CB28F3" w:rsidRDefault="00CB28F3" w:rsidP="00CB28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8F3">
        <w:rPr>
          <w:rFonts w:ascii="Times New Roman" w:eastAsia="Calibri" w:hAnsi="Times New Roman" w:cs="Times New Roman"/>
          <w:sz w:val="24"/>
          <w:szCs w:val="24"/>
        </w:rPr>
        <w:t xml:space="preserve">* «Физическое воспитание», </w:t>
      </w:r>
      <w:proofErr w:type="spellStart"/>
      <w:r w:rsidRPr="00CB28F3">
        <w:rPr>
          <w:rFonts w:ascii="Times New Roman" w:eastAsia="Calibri" w:hAnsi="Times New Roman" w:cs="Times New Roman"/>
          <w:sz w:val="24"/>
          <w:szCs w:val="24"/>
        </w:rPr>
        <w:t>Л.И.Пензулаева</w:t>
      </w:r>
      <w:proofErr w:type="spellEnd"/>
      <w:r w:rsidRPr="00CB28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8F3" w:rsidRPr="00CB28F3" w:rsidRDefault="00CB28F3" w:rsidP="00CB28F3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Содержание календарного учебного графика учреждения включает в себя следующее: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количество возрастных групп учреждения;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дата начала учебного года;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дата окончания учебного года;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продолжительность учебной недели;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продолжительность учебного года;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режим работы учреждения в учебном году;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организация </w:t>
      </w:r>
      <w:proofErr w:type="spellStart"/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психолого</w:t>
      </w:r>
      <w:proofErr w:type="spellEnd"/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-  педагогического мониторинга 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праздничные дни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проведение основной образовательной деятельности (ООД);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 Количество групп –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10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Группа раннего возраста  – 2-3 года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Группа раннего возраста  – 2-3 года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Младшая группа  – 3-4 года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Младшая группа  – 3-4 года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Средняя группа – 4-5 лет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Средняя группа – 4-5 лет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Старшая группа – 5-6 лет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Старшая группа – 5-6 лет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Подготовительная к школе группа – 6-7 лет</w:t>
      </w:r>
    </w:p>
    <w:p w:rsidR="00CB28F3" w:rsidRPr="00CB28F3" w:rsidRDefault="00CB28F3" w:rsidP="00CB28F3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Подготовительная к школе группа – 6-7 лет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Продолжительность учебного года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с 01 сентября 202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года по 31 мая 202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года.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550"/>
        <w:gridCol w:w="3279"/>
        <w:gridCol w:w="6378"/>
      </w:tblGrid>
      <w:tr w:rsidR="00CB28F3" w:rsidRPr="00CB28F3" w:rsidTr="00CB28F3">
        <w:trPr>
          <w:tblCellSpacing w:w="0" w:type="dxa"/>
        </w:trPr>
        <w:tc>
          <w:tcPr>
            <w:tcW w:w="147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Продолжительность учебного года – 38 недель (с 01.09.202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г. по 31.05.202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г.).</w:t>
            </w:r>
          </w:p>
        </w:tc>
      </w:tr>
      <w:tr w:rsidR="00CB28F3" w:rsidRPr="00CB28F3" w:rsidTr="00CB28F3">
        <w:trPr>
          <w:tblCellSpacing w:w="0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полугодие учебного года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 полугодие учебного года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Летние каникулы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CB28F3" w:rsidRPr="00CB28F3" w:rsidTr="00CB28F3">
        <w:trPr>
          <w:tblCellSpacing w:w="0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01.09.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2022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– 30.12.202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– 09..01.202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– 31.05. 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01.06.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г.-31.08.202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CB28F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Продолжительность учебной недели-  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5 дней, выходной – суббота,  воскресенье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 xml:space="preserve">Режим работы </w:t>
      </w:r>
      <w:proofErr w:type="spellStart"/>
      <w:proofErr w:type="gramStart"/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ДОУ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:дошкольное</w:t>
      </w:r>
      <w:proofErr w:type="spellEnd"/>
      <w:proofErr w:type="gramEnd"/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образовательное учреждение функционирует в режиме пятидневной рабочей недели - 08.00ч. до 18.00 ч.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 xml:space="preserve"> </w:t>
      </w:r>
    </w:p>
    <w:p w:rsidR="00CB28F3" w:rsidRPr="00CB28F3" w:rsidRDefault="00CB28F3" w:rsidP="00CB2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B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</w:t>
      </w:r>
      <w:proofErr w:type="spellEnd"/>
      <w:r w:rsidRPr="00CB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педагогический мониторинг: 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2 раза в год: 02.09.202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12.09.202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(на начало года); 20.05.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31.05.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(на конец года)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color w:val="000000"/>
          <w:kern w:val="3"/>
          <w:sz w:val="24"/>
          <w:szCs w:val="24"/>
          <w:lang w:eastAsia="ru-RU"/>
        </w:rPr>
        <w:t>Праздничные дни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11.10. 202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2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г.- день Республики Башкортостан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04.11.202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2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 xml:space="preserve">г.- день народного единства     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01.01.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г.- 09.01.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 xml:space="preserve">г. - рождественские каникулы    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23.02.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г.- день защитника Отечества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lastRenderedPageBreak/>
        <w:t>08.03.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 xml:space="preserve">г - международный женский день    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01 -02.05.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- Праздник Весны и Труда</w:t>
      </w:r>
    </w:p>
    <w:p w:rsidR="00CB28F3" w:rsidRPr="00CB28F3" w:rsidRDefault="00CB28F3" w:rsidP="00CB28F3">
      <w:pPr>
        <w:widowControl w:val="0"/>
        <w:suppressLineNumbers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09.05.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202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>3</w:t>
      </w:r>
      <w:r w:rsidRPr="00CB28F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  <w:t xml:space="preserve"> </w:t>
      </w:r>
      <w:r w:rsidRPr="00CB28F3">
        <w:rPr>
          <w:rFonts w:ascii="Times New Roman" w:eastAsia="Lucida Sans Unicode" w:hAnsi="Times New Roman" w:cs="Tahoma"/>
          <w:kern w:val="3"/>
          <w:sz w:val="24"/>
          <w:szCs w:val="24"/>
          <w:lang w:eastAsia="ru-RU"/>
        </w:rPr>
        <w:t>- День Победы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проведение основной образовательной деятельности (ООД);</w:t>
      </w:r>
    </w:p>
    <w:p w:rsidR="00CB28F3" w:rsidRPr="00CB28F3" w:rsidRDefault="00CB28F3" w:rsidP="00CB28F3">
      <w:pPr>
        <w:widowControl w:val="0"/>
        <w:tabs>
          <w:tab w:val="left" w:pos="7020"/>
        </w:tabs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tabs>
          <w:tab w:val="left" w:pos="7020"/>
        </w:tabs>
        <w:suppressAutoHyphens/>
        <w:autoSpaceDN w:val="0"/>
        <w:spacing w:after="0" w:line="240" w:lineRule="auto"/>
        <w:textAlignment w:val="baseline"/>
        <w:rPr>
          <w:rFonts w:ascii="Times New Roman CYR" w:eastAsia="Lucida Sans Unicode" w:hAnsi="Times New Roman CYR" w:cs="Times New Roman CYR"/>
          <w:b/>
          <w:bCs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ru-RU"/>
        </w:rPr>
        <w:t>ВОЗРАСТНЫЕ ОБРАЗОВАТЕЛЬНЫЕ НАГРУЗКИ</w:t>
      </w:r>
    </w:p>
    <w:tbl>
      <w:tblPr>
        <w:tblpPr w:leftFromText="180" w:rightFromText="180" w:vertAnchor="text" w:horzAnchor="page" w:tblpX="1455" w:tblpY="13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1984"/>
        <w:gridCol w:w="1843"/>
        <w:gridCol w:w="1843"/>
        <w:gridCol w:w="1842"/>
      </w:tblGrid>
      <w:tr w:rsidR="00CB28F3" w:rsidRPr="00CB28F3" w:rsidTr="00CB28F3">
        <w:trPr>
          <w:trHeight w:val="760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младшая группа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подготовит.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 школе</w:t>
            </w:r>
          </w:p>
        </w:tc>
      </w:tr>
      <w:tr w:rsidR="00CB28F3" w:rsidRPr="00CB28F3" w:rsidTr="00CB28F3">
        <w:trPr>
          <w:trHeight w:val="381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6 - 7</w:t>
            </w:r>
          </w:p>
        </w:tc>
      </w:tr>
      <w:tr w:rsidR="00CB28F3" w:rsidRPr="00CB28F3" w:rsidTr="00CB28F3">
        <w:trPr>
          <w:trHeight w:val="74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Длительность условного учебного часа (в минутах)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8-10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15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20 – 25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мин.</w:t>
            </w:r>
          </w:p>
        </w:tc>
      </w:tr>
      <w:tr w:rsidR="00CB28F3" w:rsidRPr="00CB28F3" w:rsidTr="00CB28F3">
        <w:trPr>
          <w:trHeight w:val="49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 xml:space="preserve">               10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 xml:space="preserve"> 1ч. 30м. 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(90 мин)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2ч.30мин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(150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3ч.20 мин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(200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13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5 ч.15 мин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(315 мин)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7часов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(420мин)</w:t>
            </w:r>
          </w:p>
        </w:tc>
      </w:tr>
      <w:tr w:rsidR="00CB28F3" w:rsidRPr="00CB28F3" w:rsidTr="00CB28F3">
        <w:trPr>
          <w:trHeight w:val="49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Количество учебных часов 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в неделю (дополнительные образовательные услуги)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(40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(60 мин)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(90 мин = 1ч. 30 мин)</w:t>
            </w:r>
          </w:p>
        </w:tc>
      </w:tr>
      <w:tr w:rsidR="00CB28F3" w:rsidRPr="00CB28F3" w:rsidTr="00CB28F3">
        <w:trPr>
          <w:trHeight w:val="49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Количество учебных часов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в неделю </w:t>
            </w: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17</w:t>
            </w:r>
          </w:p>
        </w:tc>
      </w:tr>
      <w:tr w:rsidR="00CB28F3" w:rsidRPr="00CB28F3" w:rsidTr="00CB28F3">
        <w:trPr>
          <w:trHeight w:val="48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Время занятий 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color w:val="FF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1ч. 30м.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(90 мин)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2ч. 45м.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(165мин)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4 часа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(240мин)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6ч.15 мин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(375 мин)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8ч.30м.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eastAsia="ru-RU"/>
              </w:rPr>
              <w:t>(510 мин)</w:t>
            </w:r>
          </w:p>
        </w:tc>
      </w:tr>
    </w:tbl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            Образовательная деятельность осуществляется в процессе организации различных видов детской деятельности по следующим направлениям: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ООД,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совместная деятельность педагога с детьми, самостоятельная деятельность воспитанников, работа с родителями.</w:t>
      </w:r>
    </w:p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Продолжительность организованной образовательной деятельности (ООД) не превышает для детей </w:t>
      </w:r>
    </w:p>
    <w:p w:rsidR="00CB28F3" w:rsidRPr="00CB28F3" w:rsidRDefault="00CB28F3" w:rsidP="00CB28F3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 год до 3 лет – 8 минут</w:t>
      </w:r>
    </w:p>
    <w:p w:rsidR="00CB28F3" w:rsidRPr="00CB28F3" w:rsidRDefault="00CB28F3" w:rsidP="00CB28F3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3-4 лет – не более 15 минут</w:t>
      </w:r>
    </w:p>
    <w:p w:rsidR="00CB28F3" w:rsidRPr="00CB28F3" w:rsidRDefault="00CB28F3" w:rsidP="00CB28F3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4-5 лет – не более 20 минут</w:t>
      </w:r>
    </w:p>
    <w:p w:rsidR="00CB28F3" w:rsidRPr="00CB28F3" w:rsidRDefault="00CB28F3" w:rsidP="00CB28F3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5-6 лет – не более 25 минут</w:t>
      </w:r>
    </w:p>
    <w:p w:rsidR="00CB28F3" w:rsidRPr="00CB28F3" w:rsidRDefault="00CB28F3" w:rsidP="00CB28F3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6-7 лет -  не более 30 минут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   в младшей и средней группах не превышает 30 и 40 минут соответственно,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   в стар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шей и подготовительной группах 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– 45 минут и 1,5 часа соответственно.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В середине времени, отведённого на организованную образовательную деятельность, проводятся физкультурные минутки.       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Перерывы между периодами ООД – не менее 10 минут.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сна. Её продолжительность составляет не более 25 – 30 минут в день. В середине ООД статического характера проводятся физкультурные минутки.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орма организации занятий   с 2 до 3 лет (подгрупповые) </w:t>
      </w:r>
      <w:r w:rsidRPr="00CB28F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с 3 до 7 лет (фронтальные).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Организация жизнедеятельности 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</w:t>
      </w:r>
      <w:r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 xml:space="preserve"> направлениям </w:t>
      </w:r>
      <w:r w:rsidRPr="00CB28F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ДОУ.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/>
        </w:rPr>
        <w:t xml:space="preserve"> Парциальные программы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являются дополнением к Образовательной программе и составляют не более 40% от общей учебной нагрузки.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 xml:space="preserve">ариативная часть учебного плана 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часть учебного плана, формируемая участниками образовательных отношений, обеспечивает вариативность образования, отражает приоритетное направление деятельности ДОУ и расширение области образовательных услуг для воспитанников.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         В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летний период учебные занятия не проводятся. В это время увеличивается продолжительность прогу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лок, а также проводятся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спортивные и подвижные игры, спортивные праздники, экскурсии и др.</w:t>
      </w:r>
    </w:p>
    <w:tbl>
      <w:tblPr>
        <w:tblpPr w:leftFromText="180" w:rightFromText="180" w:vertAnchor="text" w:horzAnchor="margin" w:tblpXSpec="center" w:tblpY="-230"/>
        <w:tblW w:w="5161" w:type="pct"/>
        <w:tblLayout w:type="fixed"/>
        <w:tblLook w:val="0000" w:firstRow="0" w:lastRow="0" w:firstColumn="0" w:lastColumn="0" w:noHBand="0" w:noVBand="0"/>
      </w:tblPr>
      <w:tblGrid>
        <w:gridCol w:w="488"/>
        <w:gridCol w:w="1982"/>
        <w:gridCol w:w="3117"/>
        <w:gridCol w:w="2862"/>
        <w:gridCol w:w="33"/>
        <w:gridCol w:w="1347"/>
        <w:gridCol w:w="51"/>
        <w:gridCol w:w="12"/>
        <w:gridCol w:w="1278"/>
        <w:gridCol w:w="1138"/>
        <w:gridCol w:w="33"/>
        <w:gridCol w:w="18"/>
        <w:gridCol w:w="1317"/>
        <w:gridCol w:w="1293"/>
      </w:tblGrid>
      <w:tr w:rsidR="00CB28F3" w:rsidRPr="00CB28F3" w:rsidTr="006F42D4">
        <w:trPr>
          <w:trHeight w:val="1"/>
        </w:trPr>
        <w:tc>
          <w:tcPr>
            <w:tcW w:w="163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lastRenderedPageBreak/>
              <w:t xml:space="preserve">№ 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6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Основное направление развития</w:t>
            </w:r>
          </w:p>
        </w:tc>
        <w:tc>
          <w:tcPr>
            <w:tcW w:w="1041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956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Основная образовательная деятельность</w:t>
            </w:r>
          </w:p>
        </w:tc>
        <w:tc>
          <w:tcPr>
            <w:tcW w:w="2178" w:type="pct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tabs>
                <w:tab w:val="left" w:pos="31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Кол-во ООД в неделю/ в год</w:t>
            </w:r>
          </w:p>
          <w:p w:rsidR="00CB28F3" w:rsidRPr="00CB28F3" w:rsidRDefault="00CB28F3" w:rsidP="00CB28F3">
            <w:pPr>
              <w:widowControl w:val="0"/>
              <w:tabs>
                <w:tab w:val="left" w:pos="31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Возрастные группы</w:t>
            </w:r>
          </w:p>
        </w:tc>
      </w:tr>
      <w:tr w:rsidR="00CB28F3" w:rsidRPr="00CB28F3" w:rsidTr="006F42D4">
        <w:trPr>
          <w:trHeight w:val="523"/>
        </w:trPr>
        <w:tc>
          <w:tcPr>
            <w:tcW w:w="163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1041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956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От 2-3</w:t>
            </w:r>
          </w:p>
        </w:tc>
        <w:tc>
          <w:tcPr>
            <w:tcW w:w="448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От 3-4</w:t>
            </w:r>
          </w:p>
        </w:tc>
        <w:tc>
          <w:tcPr>
            <w:tcW w:w="39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От 4 -5</w:t>
            </w:r>
          </w:p>
        </w:tc>
        <w:tc>
          <w:tcPr>
            <w:tcW w:w="4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От 5- 6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От 6 -7</w:t>
            </w:r>
          </w:p>
        </w:tc>
      </w:tr>
      <w:tr w:rsidR="00CB28F3" w:rsidRPr="00CB28F3" w:rsidTr="006F42D4">
        <w:trPr>
          <w:trHeight w:val="289"/>
        </w:trPr>
        <w:tc>
          <w:tcPr>
            <w:tcW w:w="5000" w:type="pct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6F42D4" w:rsidRPr="00CB28F3" w:rsidTr="00FD3986">
        <w:trPr>
          <w:trHeight w:val="484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Познавательное </w:t>
            </w: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eastAsia="ru-RU"/>
              </w:rPr>
              <w:t xml:space="preserve">Познавательное развитие </w:t>
            </w: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Основы науки и естествознания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6F42D4" w:rsidRDefault="006F42D4" w:rsidP="006F4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2D4">
              <w:rPr>
                <w:rFonts w:ascii="Times New Roman" w:hAnsi="Times New Roman" w:cs="Times New Roman"/>
                <w:b/>
                <w:sz w:val="20"/>
                <w:szCs w:val="20"/>
              </w:rPr>
              <w:t>1/36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</w:tr>
      <w:tr w:rsidR="006F42D4" w:rsidRPr="00CB28F3" w:rsidTr="00FD3986">
        <w:trPr>
          <w:trHeight w:val="1"/>
        </w:trPr>
        <w:tc>
          <w:tcPr>
            <w:tcW w:w="163" w:type="pct"/>
            <w:vMerge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1041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ФЭМП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Pr="006F42D4" w:rsidRDefault="006F42D4" w:rsidP="006F4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2D4">
              <w:rPr>
                <w:rFonts w:ascii="Times New Roman" w:hAnsi="Times New Roman" w:cs="Times New Roman"/>
                <w:b/>
                <w:sz w:val="20"/>
                <w:szCs w:val="20"/>
              </w:rPr>
              <w:t>1/36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6F42D4" w:rsidRDefault="006F42D4" w:rsidP="006F42D4">
            <w:pPr>
              <w:jc w:val="center"/>
            </w:pP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42D4" w:rsidRDefault="006F42D4" w:rsidP="006F42D4">
            <w:pPr>
              <w:jc w:val="center"/>
            </w:pP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AB4B81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72</w:t>
            </w:r>
          </w:p>
        </w:tc>
      </w:tr>
      <w:tr w:rsidR="006F42D4" w:rsidRPr="00CB28F3" w:rsidTr="00FD3986">
        <w:trPr>
          <w:trHeight w:val="587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1041" w:type="pct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ind w:right="-94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1/36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F42D4" w:rsidRDefault="006F42D4" w:rsidP="006F42D4">
            <w:pPr>
              <w:jc w:val="center"/>
            </w:pPr>
            <w:r w:rsidRPr="00C8214C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8214C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</w:tr>
      <w:tr w:rsidR="006F42D4" w:rsidRPr="00CB28F3" w:rsidTr="00FD3986">
        <w:trPr>
          <w:trHeight w:val="835"/>
        </w:trPr>
        <w:tc>
          <w:tcPr>
            <w:tcW w:w="163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ind w:right="-94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Основы грамотности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F42D4" w:rsidRDefault="006F42D4" w:rsidP="006F42D4">
            <w:pPr>
              <w:jc w:val="center"/>
            </w:pPr>
            <w:r w:rsidRPr="00C8214C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8214C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right w:val="single" w:sz="3" w:space="0" w:color="000000"/>
            </w:tcBorders>
            <w:shd w:val="clear" w:color="000000" w:fill="FFFFFF"/>
          </w:tcPr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6F42D4" w:rsidRPr="00CB28F3" w:rsidRDefault="006F42D4" w:rsidP="006F42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</w:tr>
      <w:tr w:rsidR="00CB28F3" w:rsidRPr="00CB28F3" w:rsidTr="00FD3986">
        <w:trPr>
          <w:trHeight w:val="410"/>
        </w:trPr>
        <w:tc>
          <w:tcPr>
            <w:tcW w:w="163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ind w:right="-94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color w:val="000000"/>
                <w:kern w:val="3"/>
                <w:sz w:val="20"/>
                <w:szCs w:val="20"/>
                <w:lang w:eastAsia="ru-RU"/>
              </w:rPr>
              <w:t>Художественная литература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Художественная литература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ежедневно</w:t>
            </w:r>
          </w:p>
        </w:tc>
      </w:tr>
      <w:tr w:rsidR="00FD3986" w:rsidRPr="00CB28F3" w:rsidTr="00FD3986">
        <w:trPr>
          <w:trHeight w:val="359"/>
        </w:trPr>
        <w:tc>
          <w:tcPr>
            <w:tcW w:w="163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6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1041" w:type="pct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Художественное творчество</w:t>
            </w: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Рисование</w:t>
            </w:r>
          </w:p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1/36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FD3986" w:rsidRPr="00CB28F3" w:rsidRDefault="00FD3986" w:rsidP="00FD398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1/36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D3986" w:rsidRDefault="00FD3986" w:rsidP="00FD3986">
            <w:pPr>
              <w:jc w:val="center"/>
            </w:pPr>
            <w:r w:rsidRPr="00752185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752185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D3986" w:rsidRDefault="00FD3986" w:rsidP="00FD3986">
            <w:pPr>
              <w:jc w:val="center"/>
            </w:pPr>
            <w:r w:rsidRPr="00752185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1/</w:t>
            </w:r>
            <w:r w:rsidRPr="00752185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36</w:t>
            </w:r>
          </w:p>
        </w:tc>
      </w:tr>
      <w:tr w:rsidR="00CB28F3" w:rsidRPr="00CB28F3" w:rsidTr="00FD3986">
        <w:trPr>
          <w:trHeight w:val="314"/>
        </w:trPr>
        <w:tc>
          <w:tcPr>
            <w:tcW w:w="163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Лепка (чередование)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1/36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</w:tr>
      <w:tr w:rsidR="00CB28F3" w:rsidRPr="00CB28F3" w:rsidTr="00FD3986">
        <w:trPr>
          <w:trHeight w:val="538"/>
        </w:trPr>
        <w:tc>
          <w:tcPr>
            <w:tcW w:w="163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1041" w:type="pct"/>
            <w:vMerge/>
            <w:tcBorders>
              <w:left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Аппликация (чередование)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1/18</w:t>
            </w:r>
          </w:p>
        </w:tc>
      </w:tr>
      <w:tr w:rsidR="00CB28F3" w:rsidRPr="00CB28F3" w:rsidTr="00FD3986">
        <w:trPr>
          <w:trHeight w:val="1"/>
        </w:trPr>
        <w:tc>
          <w:tcPr>
            <w:tcW w:w="163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 xml:space="preserve">Музыкально-художественная деятельность </w:t>
            </w: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Музыкальное развитие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2/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2/7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2/7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2/7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2/7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</w:tc>
      </w:tr>
      <w:tr w:rsidR="00CB28F3" w:rsidRPr="00CB28F3" w:rsidTr="00FD3986">
        <w:trPr>
          <w:trHeight w:val="1"/>
        </w:trPr>
        <w:tc>
          <w:tcPr>
            <w:tcW w:w="1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3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9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108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FF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108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FF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108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</w:tr>
      <w:tr w:rsidR="00CB28F3" w:rsidRPr="00CB28F3" w:rsidTr="00FD3986">
        <w:trPr>
          <w:trHeight w:val="1"/>
        </w:trPr>
        <w:tc>
          <w:tcPr>
            <w:tcW w:w="2833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6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10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/324</w:t>
            </w:r>
          </w:p>
        </w:tc>
        <w:tc>
          <w:tcPr>
            <w:tcW w:w="431" w:type="pct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tabs>
                <w:tab w:val="center" w:pos="1325"/>
                <w:tab w:val="right" w:pos="265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0/360</w:t>
            </w:r>
          </w:p>
        </w:tc>
        <w:tc>
          <w:tcPr>
            <w:tcW w:w="397" w:type="pct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FD3986">
            <w:pPr>
              <w:widowControl w:val="0"/>
              <w:tabs>
                <w:tab w:val="center" w:pos="1325"/>
                <w:tab w:val="right" w:pos="265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</w:t>
            </w:r>
            <w:r w:rsidR="00FD3986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/</w:t>
            </w:r>
            <w:r w:rsidR="00FD3986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440" w:type="pc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FD3986">
            <w:pPr>
              <w:widowControl w:val="0"/>
              <w:tabs>
                <w:tab w:val="center" w:pos="1325"/>
                <w:tab w:val="right" w:pos="265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</w:t>
            </w:r>
            <w:r w:rsidR="00FD3986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4</w:t>
            </w:r>
            <w:r w:rsidR="00FD3986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FD3986" w:rsidP="00FD3986">
            <w:pPr>
              <w:widowControl w:val="0"/>
              <w:tabs>
                <w:tab w:val="center" w:pos="1325"/>
                <w:tab w:val="right" w:pos="265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12</w:t>
            </w:r>
            <w:r w:rsidR="00CB28F3"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423</w:t>
            </w:r>
          </w:p>
        </w:tc>
      </w:tr>
      <w:tr w:rsidR="00CB28F3" w:rsidRPr="00CB28F3" w:rsidTr="00FD3986">
        <w:trPr>
          <w:trHeight w:val="1"/>
        </w:trPr>
        <w:tc>
          <w:tcPr>
            <w:tcW w:w="4568" w:type="pct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</w:tr>
      <w:tr w:rsidR="00CB28F3" w:rsidRPr="00CB28F3" w:rsidTr="00FD3986">
        <w:trPr>
          <w:trHeight w:val="1"/>
        </w:trPr>
        <w:tc>
          <w:tcPr>
            <w:tcW w:w="1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Речевое развитие 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color w:val="000000"/>
                <w:kern w:val="3"/>
                <w:sz w:val="20"/>
                <w:szCs w:val="20"/>
                <w:lang w:eastAsia="ru-RU"/>
              </w:rPr>
              <w:t xml:space="preserve">Речевое развитие 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Башкирский язык</w:t>
            </w:r>
          </w:p>
        </w:tc>
        <w:tc>
          <w:tcPr>
            <w:tcW w:w="482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42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eastAsia="ru-RU"/>
              </w:rPr>
              <w:t>2/36</w:t>
            </w:r>
          </w:p>
        </w:tc>
        <w:tc>
          <w:tcPr>
            <w:tcW w:w="45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eastAsia="ru-RU"/>
              </w:rPr>
              <w:t>2/72</w:t>
            </w: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eastAsia="ru-RU"/>
              </w:rPr>
              <w:t>2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val="en-US" w:eastAsia="ru-RU"/>
              </w:rPr>
              <w:t>/</w:t>
            </w: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eastAsia="ru-RU"/>
              </w:rPr>
              <w:t>72</w:t>
            </w:r>
          </w:p>
        </w:tc>
      </w:tr>
      <w:tr w:rsidR="00CB28F3" w:rsidRPr="00CB28F3" w:rsidTr="00FD3986">
        <w:trPr>
          <w:trHeight w:val="1"/>
        </w:trPr>
        <w:tc>
          <w:tcPr>
            <w:tcW w:w="1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  <w:t>Социализация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  <w:tc>
          <w:tcPr>
            <w:tcW w:w="9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Коррекционно-игровая деятельность с педагогом-психологом</w:t>
            </w:r>
          </w:p>
        </w:tc>
        <w:tc>
          <w:tcPr>
            <w:tcW w:w="482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eastAsia="ru-RU"/>
              </w:rPr>
              <w:t>1/36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</w:p>
        </w:tc>
      </w:tr>
      <w:tr w:rsidR="00CB28F3" w:rsidRPr="00CB28F3" w:rsidTr="00FD3986">
        <w:trPr>
          <w:trHeight w:val="1"/>
        </w:trPr>
        <w:tc>
          <w:tcPr>
            <w:tcW w:w="1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Познавательное 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i/>
                <w:i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i/>
                <w:color w:val="000000"/>
                <w:kern w:val="3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9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482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bCs/>
                <w:kern w:val="3"/>
                <w:sz w:val="20"/>
                <w:szCs w:val="20"/>
                <w:lang w:val="en-US" w:eastAsia="ru-RU"/>
              </w:rPr>
              <w:t>1/36</w:t>
            </w:r>
          </w:p>
        </w:tc>
      </w:tr>
    </w:tbl>
    <w:p w:rsidR="00CB28F3" w:rsidRPr="00CB28F3" w:rsidRDefault="00CB28F3" w:rsidP="00CB28F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color w:val="000000"/>
          <w:kern w:val="3"/>
          <w:sz w:val="20"/>
          <w:szCs w:val="20"/>
          <w:lang w:eastAsia="ru-RU"/>
        </w:rPr>
      </w:pPr>
    </w:p>
    <w:p w:rsid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</w:pPr>
    </w:p>
    <w:p w:rsidR="00FD3986" w:rsidRDefault="00FD3986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</w:pPr>
    </w:p>
    <w:p w:rsidR="00FD3986" w:rsidRPr="00CB28F3" w:rsidRDefault="00FD3986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</w:pPr>
    </w:p>
    <w:p w:rsidR="0081325E" w:rsidRDefault="0081325E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</w:pPr>
    </w:p>
    <w:p w:rsidR="0081325E" w:rsidRDefault="0081325E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</w:pPr>
    </w:p>
    <w:p w:rsidR="0081325E" w:rsidRDefault="0081325E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  <w:lastRenderedPageBreak/>
        <w:t xml:space="preserve">В детском саду оказываются дополнительные услуги 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4"/>
          <w:szCs w:val="24"/>
          <w:lang w:eastAsia="ru-RU"/>
        </w:rPr>
        <w:t>для детей с 3-7 лет с целью развития их индивидуальных способностей</w:t>
      </w:r>
      <w:r w:rsidRPr="00CB28F3"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3"/>
          <w:sz w:val="20"/>
          <w:szCs w:val="20"/>
          <w:lang w:eastAsia="ru-RU"/>
        </w:rPr>
        <w:t>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  <w:t>Чтобы не превышать предельно допустимые нормы нагрузки, согласно гигиеническим требованиям каждый ребенок, охваченный дополнительными услугами, посещает кружки: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  <w:t>для детей 4-го года жизни - не чаще 1 раза в неделю продолжительностью не более 15 минут;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  <w:t>для детей 5-го года жизни - не чаще 2 раз в неделю продолжительностью не более 25 минут;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  <w:t>для детей 6-го года жизни - не чаще 2 раз в неделю продолжительностью не более 25 минут;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ahoma"/>
          <w:b/>
          <w:kern w:val="3"/>
          <w:sz w:val="20"/>
          <w:szCs w:val="20"/>
          <w:lang w:eastAsia="ru-RU"/>
        </w:rPr>
        <w:t>для детей 7-го года жизни - не чаще 3 раз в неделю продолжительностью не более 30 минут.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  <w:t>Образовательная деятельность в кружках проводится во второй половине дня, длительность соответствует возрастным особенностям воспитанников.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 CYR" w:eastAsia="Lucida Sans Unicode" w:hAnsi="Times New Roman CYR" w:cs="Times New Roman CYR"/>
          <w:b/>
          <w:bCs/>
          <w:color w:val="000000"/>
          <w:kern w:val="3"/>
          <w:sz w:val="20"/>
          <w:szCs w:val="20"/>
          <w:lang w:eastAsia="ru-RU"/>
        </w:rPr>
        <w:t>Образовательный (учебный)  план  на дополнительные  образовательные услуги (ДОУ)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Lucida Sans Unicode" w:hAnsi="Times New Roman CYR" w:cs="Times New Roman CYR"/>
          <w:color w:val="000000"/>
          <w:kern w:val="3"/>
          <w:sz w:val="20"/>
          <w:szCs w:val="20"/>
          <w:lang w:eastAsia="ru-RU"/>
        </w:rPr>
      </w:pPr>
    </w:p>
    <w:tbl>
      <w:tblPr>
        <w:tblW w:w="15431" w:type="dxa"/>
        <w:tblInd w:w="-155" w:type="dxa"/>
        <w:tblLayout w:type="fixed"/>
        <w:tblLook w:val="0000" w:firstRow="0" w:lastRow="0" w:firstColumn="0" w:lastColumn="0" w:noHBand="0" w:noVBand="0"/>
      </w:tblPr>
      <w:tblGrid>
        <w:gridCol w:w="513"/>
        <w:gridCol w:w="2915"/>
        <w:gridCol w:w="3202"/>
        <w:gridCol w:w="4460"/>
        <w:gridCol w:w="1081"/>
        <w:gridCol w:w="1118"/>
        <w:gridCol w:w="1027"/>
        <w:gridCol w:w="1115"/>
      </w:tblGrid>
      <w:tr w:rsidR="00CB28F3" w:rsidRPr="00CB28F3" w:rsidTr="00CB28F3">
        <w:trPr>
          <w:cantSplit/>
          <w:trHeight w:hRule="exact" w:val="830"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 xml:space="preserve">№ </w:t>
            </w: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Основное направление развития</w:t>
            </w:r>
          </w:p>
        </w:tc>
        <w:tc>
          <w:tcPr>
            <w:tcW w:w="32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44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Название кружка / руководитель</w:t>
            </w:r>
          </w:p>
        </w:tc>
        <w:tc>
          <w:tcPr>
            <w:tcW w:w="434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Кол-во ДОУ в неделю/ длительность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Возрастные группы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val="en-US" w:eastAsia="ru-RU"/>
              </w:rPr>
            </w:pPr>
          </w:p>
        </w:tc>
      </w:tr>
      <w:tr w:rsidR="00CB28F3" w:rsidRPr="00CB28F3" w:rsidTr="00CB28F3">
        <w:trPr>
          <w:cantSplit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20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>3-4</w:t>
            </w: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>4-5</w:t>
            </w: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>5-6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>6-7</w:t>
            </w:r>
          </w:p>
        </w:tc>
      </w:tr>
      <w:tr w:rsidR="00CB28F3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«Белая ладья»- </w:t>
            </w:r>
            <w:proofErr w:type="spellStart"/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Хаиров</w:t>
            </w:r>
            <w:proofErr w:type="spellEnd"/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1/ 30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Мин</w:t>
            </w:r>
          </w:p>
          <w:p w:rsidR="00CB28F3" w:rsidRPr="00CB28F3" w:rsidRDefault="00CB28F3" w:rsidP="00CB28F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</w:tr>
      <w:tr w:rsidR="009964FB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Речевое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«Башкирский язык»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2/20</w:t>
            </w: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2/25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2/30</w:t>
            </w:r>
          </w:p>
        </w:tc>
      </w:tr>
      <w:tr w:rsidR="00DA5165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«Финансовая грамотность»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Магизова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2/30</w:t>
            </w:r>
          </w:p>
        </w:tc>
      </w:tr>
      <w:tr w:rsidR="00DA5165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«ПДД»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Ланюгова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Т.П., Юлдашева З.С.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2/25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5165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2/30</w:t>
            </w:r>
          </w:p>
        </w:tc>
      </w:tr>
      <w:tr w:rsidR="009964FB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DA5165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«Чудо-шашки» - Макарова Н.В. 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1/25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1/ 30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Мин</w:t>
            </w:r>
          </w:p>
        </w:tc>
      </w:tr>
      <w:tr w:rsidR="009964FB" w:rsidRPr="00CB28F3" w:rsidTr="00CB28F3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DA5165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Музыка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9964FB" w:rsidRPr="00CB28F3" w:rsidRDefault="009964FB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«З</w:t>
            </w:r>
            <w:r w:rsidR="006904D5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вонкие</w:t>
            </w: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голос</w:t>
            </w:r>
            <w:r w:rsidR="006904D5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а</w:t>
            </w: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»- </w:t>
            </w:r>
            <w:proofErr w:type="spellStart"/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Загитова</w:t>
            </w:r>
            <w:proofErr w:type="spellEnd"/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Р.И.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2/25</w:t>
            </w:r>
          </w:p>
          <w:p w:rsidR="009964FB" w:rsidRPr="00CB28F3" w:rsidRDefault="00DA5165" w:rsidP="00DA5165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1/30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мин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</w:tr>
      <w:tr w:rsidR="009964FB" w:rsidRPr="00CB28F3" w:rsidTr="006F42D4">
        <w:trPr>
          <w:cantSplit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DA5165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Физическое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bCs/>
                <w:color w:val="000000"/>
                <w:kern w:val="3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>«</w:t>
            </w:r>
            <w:proofErr w:type="spellStart"/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>Здоровейка</w:t>
            </w:r>
            <w:proofErr w:type="spellEnd"/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>»- Макарова Н.В.</w:t>
            </w:r>
          </w:p>
        </w:tc>
        <w:tc>
          <w:tcPr>
            <w:tcW w:w="1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1/15 мин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val="en-US"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val="en-US" w:eastAsia="ru-RU"/>
              </w:rPr>
              <w:t>/20</w:t>
            </w:r>
          </w:p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</w:t>
            </w:r>
            <w:proofErr w:type="spellStart"/>
            <w:r w:rsidRPr="00CB28F3"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val="en-US" w:eastAsia="ru-RU"/>
              </w:rPr>
              <w:t>ин</w:t>
            </w:r>
            <w:proofErr w:type="spellEnd"/>
          </w:p>
        </w:tc>
        <w:tc>
          <w:tcPr>
            <w:tcW w:w="1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964FB" w:rsidRPr="00CB28F3" w:rsidRDefault="009964FB" w:rsidP="009964F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</w:tr>
    </w:tbl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 xml:space="preserve"> 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>Дополнительные образовательные услуги выбираются родителями воспитанников (законными представителями</w:t>
      </w:r>
      <w:proofErr w:type="gramStart"/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>),  согласно</w:t>
      </w:r>
      <w:proofErr w:type="gramEnd"/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 xml:space="preserve"> перечня предоставляемых дополнительных образовательных услуг в ДОУ и в соответствии с учебной нагрузкой данной возрастной группы (</w:t>
      </w:r>
      <w:r w:rsidRPr="00CB28F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  <w:t>СанПиН 2.4.1.3049-13</w:t>
      </w:r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>).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BC3F7E" w:rsidRDefault="00BC3F7E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BC3F7E" w:rsidRDefault="00BC3F7E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BC3F7E" w:rsidRDefault="00BC3F7E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BC3F7E" w:rsidRDefault="00BC3F7E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BC3F7E" w:rsidRPr="00CB28F3" w:rsidRDefault="00BC3F7E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4"/>
          <w:szCs w:val="24"/>
          <w:u w:val="single"/>
          <w:lang w:eastAsia="ru-RU"/>
        </w:rPr>
      </w:pPr>
      <w:r w:rsidRPr="00CB28F3"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CB28F3">
        <w:rPr>
          <w:rFonts w:ascii="Times New Roman" w:eastAsia="Lucida Sans Unicode" w:hAnsi="Times New Roman" w:cs="Tahoma"/>
          <w:b/>
          <w:color w:val="000000"/>
          <w:kern w:val="3"/>
          <w:sz w:val="24"/>
          <w:szCs w:val="24"/>
          <w:u w:val="single"/>
          <w:lang w:eastAsia="ru-RU"/>
        </w:rPr>
        <w:t>Перечень организованной образовательной деятельности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с воспитанниками группы второго раннего возраста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(от 2 до 3 лет)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3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127"/>
      </w:tblGrid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ОО «Познавательное развитие» 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="00BC3F7E">
              <w:rPr>
                <w:rFonts w:ascii="Times New Roman" w:eastAsia="Calibri" w:hAnsi="Times New Roman" w:cs="Tahoma"/>
                <w:bCs/>
                <w:color w:val="000000"/>
                <w:sz w:val="24"/>
                <w:szCs w:val="24"/>
                <w:lang w:eastAsia="ru-RU"/>
              </w:rPr>
              <w:t>Основы науки и естествознания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Речевое развитие. Чтение художественной литературы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DA5165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(Лепка)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Музыкально-художественная деятельность (Музыка)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 w:rsidR="00DA5165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не более 10</w:t>
            </w:r>
          </w:p>
        </w:tc>
      </w:tr>
    </w:tbl>
    <w:p w:rsidR="00CB28F3" w:rsidRPr="00CB28F3" w:rsidRDefault="00CB28F3" w:rsidP="00BC3F7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с воспитанниками младшей группы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(от 3 до 4 лет)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3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127"/>
      </w:tblGrid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FF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ОО «Познавательное развитие» 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="00BC3F7E">
              <w:rPr>
                <w:rFonts w:ascii="Times New Roman" w:eastAsia="Calibri" w:hAnsi="Times New Roman" w:cs="Tahoma"/>
                <w:bCs/>
                <w:color w:val="000000"/>
                <w:sz w:val="24"/>
                <w:szCs w:val="24"/>
                <w:lang w:eastAsia="ru-RU"/>
              </w:rPr>
              <w:t>Основы науки и естествознания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DA5165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Речевое развитие. Чтение художественной литературы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rPr>
          <w:trHeight w:val="327"/>
        </w:trPr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(Лепка/ Аппликация)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DA5165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10</w:t>
            </w:r>
          </w:p>
        </w:tc>
      </w:tr>
    </w:tbl>
    <w:p w:rsidR="00CB28F3" w:rsidRPr="00CB28F3" w:rsidRDefault="00CB28F3" w:rsidP="00BC3F7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с воспитанниками средней группы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(от 4 до 5 лет)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127"/>
      </w:tblGrid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FF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ОО «Познавательное развитие» 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="00BC3F7E">
              <w:rPr>
                <w:rFonts w:ascii="Times New Roman" w:eastAsia="Calibri" w:hAnsi="Times New Roman" w:cs="Tahoma"/>
                <w:bCs/>
                <w:color w:val="000000"/>
                <w:sz w:val="24"/>
                <w:szCs w:val="24"/>
                <w:lang w:eastAsia="ru-RU"/>
              </w:rPr>
              <w:t>Основы науки и естествознания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ОО «Познавательное развитие» (ФЭМП)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FD3986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Речевое развитие. Чтение художественной литературы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(Аппликация, лепка)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0,5/0,5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DA5165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7768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1</w:t>
            </w:r>
            <w:r w:rsidR="007768F1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</w:tbl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с воспитанниками старшей группы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(от 5 до 6 лет)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127"/>
      </w:tblGrid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CB28F3" w:rsidRPr="00CB28F3" w:rsidTr="00BC3F7E">
        <w:trPr>
          <w:trHeight w:val="461"/>
        </w:trPr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ОО «Познавательное развитие» 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="00BC3F7E">
              <w:rPr>
                <w:rFonts w:ascii="Times New Roman" w:eastAsia="Calibri" w:hAnsi="Times New Roman" w:cs="Tahoma"/>
                <w:bCs/>
                <w:color w:val="000000"/>
                <w:sz w:val="24"/>
                <w:szCs w:val="24"/>
                <w:lang w:eastAsia="ru-RU"/>
              </w:rPr>
              <w:t>Основы науки и естествознания</w:t>
            </w:r>
            <w:r w:rsidR="00BC3F7E"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ОО «Познавательное развитие» (ФЭМП)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7768F1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Речевое развитие. Подготовка к обучению грамоте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BC3F7E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(Лепка/Аппликация</w:t>
            </w:r>
            <w:r w:rsidR="00BC3F7E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/ Ручной труд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0,5/0,5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DA5165" w:rsidP="00CB28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12</w:t>
            </w:r>
          </w:p>
        </w:tc>
      </w:tr>
    </w:tbl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с воспитанниками подготовительной группы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</w:pPr>
      <w:r w:rsidRPr="00CB28F3">
        <w:rPr>
          <w:rFonts w:ascii="Times New Roman" w:eastAsia="Lucida Sans Unicode" w:hAnsi="Times New Roman" w:cs="Tahoma"/>
          <w:b/>
          <w:i/>
          <w:color w:val="000000"/>
          <w:kern w:val="3"/>
          <w:sz w:val="24"/>
          <w:szCs w:val="24"/>
          <w:lang w:eastAsia="ru-RU"/>
        </w:rPr>
        <w:t>(от 6 до 7 лет)</w:t>
      </w: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i/>
          <w:color w:val="000000"/>
          <w:kern w:val="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127"/>
      </w:tblGrid>
      <w:tr w:rsidR="00CB28F3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8F3" w:rsidRPr="00CB28F3" w:rsidRDefault="00CB28F3" w:rsidP="00CB28F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ОО «Познавательное развитие» (</w:t>
            </w:r>
            <w:r>
              <w:rPr>
                <w:rFonts w:ascii="Times New Roman" w:eastAsia="Calibri" w:hAnsi="Times New Roman" w:cs="Tahoma"/>
                <w:bCs/>
                <w:color w:val="000000"/>
                <w:sz w:val="24"/>
                <w:szCs w:val="24"/>
                <w:lang w:eastAsia="ru-RU"/>
              </w:rPr>
              <w:t>Основы науки и естествознания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               1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ОО «Познавательное развитие» (ФЭМП)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Речевое развитие. Подготовка к обучению грамоте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(Рисование)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Художественно-эстетическое развитие (Лепка/Аппликация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/ Ручной труд</w:t>
            </w: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0,5/0,5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BC3F7E" w:rsidRPr="00CB28F3" w:rsidTr="00CB28F3">
        <w:tc>
          <w:tcPr>
            <w:tcW w:w="1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7E" w:rsidRPr="00CB28F3" w:rsidRDefault="00BC3F7E" w:rsidP="00BC3F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</w:pPr>
            <w:r w:rsidRPr="00CB28F3">
              <w:rPr>
                <w:rFonts w:ascii="Times New Roman" w:eastAsia="Lucida Sans Unicode" w:hAnsi="Times New Roman" w:cs="Tahoma"/>
                <w:color w:val="000000"/>
                <w:kern w:val="3"/>
                <w:sz w:val="24"/>
                <w:szCs w:val="24"/>
                <w:lang w:eastAsia="ru-RU"/>
              </w:rPr>
              <w:t xml:space="preserve"> 12</w:t>
            </w:r>
          </w:p>
        </w:tc>
      </w:tr>
    </w:tbl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CB28F3" w:rsidRPr="00CB28F3" w:rsidRDefault="00CB28F3" w:rsidP="00CB28F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Комплексно-тематическое планирование</w:t>
      </w:r>
    </w:p>
    <w:p w:rsidR="00CB28F3" w:rsidRPr="00CB28F3" w:rsidRDefault="00CB28F3" w:rsidP="00CB28F3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CB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386"/>
        <w:gridCol w:w="2410"/>
        <w:gridCol w:w="5953"/>
      </w:tblGrid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Сроки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Итоговое мероприятие </w:t>
            </w:r>
          </w:p>
        </w:tc>
      </w:tr>
      <w:tr w:rsidR="00CB28F3" w:rsidRPr="00CB28F3" w:rsidTr="00CB28F3">
        <w:trPr>
          <w:trHeight w:val="587"/>
        </w:trPr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     1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Адаптация к детскому саду «Давайте познакомимся»,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«Вот и лето прошло»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Мониторинг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«Опасности вокруг нас»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«Транспорт» </w:t>
            </w: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- тематические  беседы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Сентябрь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  <w:p w:rsidR="00CB28F3" w:rsidRPr="00BC3F7E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BC3F7E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Выставка детских работ «Мои друзья»</w:t>
            </w:r>
          </w:p>
          <w:p w:rsidR="00CB28F3" w:rsidRPr="00BC3F7E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BC3F7E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Концерт</w:t>
            </w:r>
          </w:p>
          <w:p w:rsidR="00CB28F3" w:rsidRPr="00BC3F7E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BC3F7E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BC3F7E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ООД «Опасности вокруг нас»</w:t>
            </w:r>
          </w:p>
          <w:p w:rsidR="00CB28F3" w:rsidRPr="00BC3F7E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BC3F7E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Конкурс рисунков «Сказочный транспорт»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«Мой дом. Мое село. Моя Республика»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«Золотая осень. Осенние дары»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Октябрь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 2неделя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3,4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День пожилого человека. Выставка  рисунков «Осень в Башкортостане»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Праздник «Моя республика»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Развлечение «Осень в гости к нам пришла»</w:t>
            </w:r>
          </w:p>
        </w:tc>
      </w:tr>
      <w:tr w:rsidR="00CB28F3" w:rsidRPr="00CB28F3" w:rsidTr="00CB28F3">
        <w:trPr>
          <w:trHeight w:val="2242"/>
        </w:trPr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«Дружат дети всей земли.» </w:t>
            </w:r>
          </w:p>
          <w:p w:rsidR="00CB28F3" w:rsidRPr="00CB28F3" w:rsidRDefault="00A750CD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«</w:t>
            </w:r>
            <w:r w:rsidR="00CB28F3"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Я – человек»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«Моя семья»</w:t>
            </w:r>
          </w:p>
          <w:p w:rsidR="00CB28F3" w:rsidRPr="00CB28F3" w:rsidRDefault="00A750CD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«</w:t>
            </w:r>
            <w:r w:rsidR="00CB28F3"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Дом в котором я живу»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 День матери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Ноябрь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1,2неделя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1,2неделя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Развлечение «Дружат дети всей земли»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Выставка  поделок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«Наши руки не для скуки»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Выставка рисунков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Утренник «Моя мама лучше всех!»</w:t>
            </w: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4</w:t>
            </w:r>
          </w:p>
        </w:tc>
        <w:tc>
          <w:tcPr>
            <w:tcW w:w="5386" w:type="dxa"/>
          </w:tcPr>
          <w:p w:rsidR="00A750CD" w:rsidRDefault="00A750CD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«Братья наши меньшие»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(домашние животные и птицы)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«Новый год у ворот»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Декабрь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3,4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Создание альбомов «Домашние животные»</w:t>
            </w:r>
          </w:p>
          <w:p w:rsidR="00CB28F3" w:rsidRPr="00CB28F3" w:rsidRDefault="00CB28F3" w:rsidP="00CB2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Развлечение</w:t>
            </w:r>
            <w:r w:rsidR="00A750CD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 </w:t>
            </w: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«Зимушка хрустальная»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Новогодний утренник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5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Каникулы Зимние забавы «Зимушка хрустальная всех нас веселит»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lastRenderedPageBreak/>
              <w:t>Птицы наши друзья «Зимующие и перелетные птицы»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lastRenderedPageBreak/>
              <w:t xml:space="preserve">Январь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lastRenderedPageBreak/>
              <w:t>3,4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Спортивная игра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Башкирский праздник «</w:t>
            </w:r>
            <w:proofErr w:type="spellStart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Нардуган</w:t>
            </w:r>
            <w:proofErr w:type="spellEnd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lastRenderedPageBreak/>
              <w:t>Выставка кормушек для птиц.</w:t>
            </w: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4"/>
                <w:lang w:eastAsia="ru-RU"/>
              </w:rPr>
              <w:t>«Мы мороза не боимся»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«Дикие животные»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«Моя Родина-</w:t>
            </w:r>
            <w:proofErr w:type="gramStart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Россия»</w:t>
            </w: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br/>
              <w:t>«</w:t>
            </w:r>
            <w:proofErr w:type="gramEnd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Сильным, смелым вырастай»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Февраль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3,4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Масленица. Зимняя олимпиада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Выставка поделок «Животный мир Башкортостана»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Спортивный праздник «Сильным, смелым вырастай» Конкурс рисунков «Наши папы»</w:t>
            </w:r>
          </w:p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7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Женский день 8 марта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«Все работы хороши!»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Народные традиции и культура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«В гостях у сказки»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Март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3,4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Утренник «Дочки – матери»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Проектная работа «Моя будущая профессия»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</w:t>
            </w:r>
            <w:proofErr w:type="spellStart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Науруз</w:t>
            </w:r>
            <w:proofErr w:type="spellEnd"/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-байрам»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Театрализованное представление</w:t>
            </w:r>
          </w:p>
        </w:tc>
      </w:tr>
      <w:tr w:rsidR="00CB28F3" w:rsidRPr="00CB28F3" w:rsidTr="00CB28F3">
        <w:trPr>
          <w:trHeight w:val="1615"/>
        </w:trPr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8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A750CD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«Пришла весна». «</w:t>
            </w:r>
            <w:r w:rsidR="00CB28F3"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Мир растений».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«Наша планета»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«Мир вокруг нас»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Апрель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4 неделя</w:t>
            </w: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Посадка семян цветов на рассаду.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Развлечение ко Дню космонавтики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День Земли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</w:tr>
      <w:tr w:rsidR="00CB28F3" w:rsidRPr="00CB28F3" w:rsidTr="00CB28F3">
        <w:tc>
          <w:tcPr>
            <w:tcW w:w="534" w:type="dxa"/>
          </w:tcPr>
          <w:p w:rsidR="00CB28F3" w:rsidRPr="00CB28F3" w:rsidRDefault="00CB28F3" w:rsidP="00CB2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9</w:t>
            </w:r>
          </w:p>
        </w:tc>
        <w:tc>
          <w:tcPr>
            <w:tcW w:w="5386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«Цветущая весна»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День  Победы.</w:t>
            </w:r>
          </w:p>
          <w:p w:rsidR="00CB28F3" w:rsidRPr="00CB28F3" w:rsidRDefault="00A750CD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«Труд людей» «</w:t>
            </w:r>
            <w:r w:rsidR="00CB28F3"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Лето красное пришло»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Мониторинг</w:t>
            </w:r>
          </w:p>
        </w:tc>
        <w:tc>
          <w:tcPr>
            <w:tcW w:w="2410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u w:val="single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 xml:space="preserve">Май 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1, 2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4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3, 4 неделя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Встреча с ветеранами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Тематические беседы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  <w:r w:rsidRPr="00CB28F3"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  <w:t>Выставка детского творчества</w:t>
            </w: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  <w:p w:rsidR="00CB28F3" w:rsidRPr="00CB28F3" w:rsidRDefault="00CB28F3" w:rsidP="00CB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4"/>
                <w:lang w:eastAsia="ru-RU"/>
              </w:rPr>
            </w:pPr>
          </w:p>
        </w:tc>
      </w:tr>
    </w:tbl>
    <w:p w:rsidR="00CB28F3" w:rsidRPr="00CB28F3" w:rsidRDefault="00CB28F3" w:rsidP="00CB28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0"/>
          <w:szCs w:val="20"/>
          <w:lang w:eastAsia="ru-RU"/>
        </w:rPr>
      </w:pPr>
    </w:p>
    <w:p w:rsidR="0093177F" w:rsidRDefault="0093177F"/>
    <w:sectPr w:rsidR="0093177F" w:rsidSect="00BC3F7E">
      <w:pgSz w:w="16838" w:h="11906" w:orient="landscape"/>
      <w:pgMar w:top="709" w:right="113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772D"/>
    <w:multiLevelType w:val="multilevel"/>
    <w:tmpl w:val="862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32817"/>
    <w:multiLevelType w:val="hybridMultilevel"/>
    <w:tmpl w:val="9D78A95A"/>
    <w:lvl w:ilvl="0" w:tplc="09C657A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CA81232"/>
    <w:multiLevelType w:val="multilevel"/>
    <w:tmpl w:val="6D44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82556"/>
    <w:multiLevelType w:val="multilevel"/>
    <w:tmpl w:val="306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24C45"/>
    <w:multiLevelType w:val="multilevel"/>
    <w:tmpl w:val="6F12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F9D"/>
    <w:rsid w:val="00376503"/>
    <w:rsid w:val="006904D5"/>
    <w:rsid w:val="006F42D4"/>
    <w:rsid w:val="007768F1"/>
    <w:rsid w:val="0081325E"/>
    <w:rsid w:val="008D1A80"/>
    <w:rsid w:val="0093177F"/>
    <w:rsid w:val="00966939"/>
    <w:rsid w:val="009964FB"/>
    <w:rsid w:val="00A7441D"/>
    <w:rsid w:val="00A750CD"/>
    <w:rsid w:val="00BB5F9D"/>
    <w:rsid w:val="00BC3F7E"/>
    <w:rsid w:val="00CB28F3"/>
    <w:rsid w:val="00DA5165"/>
    <w:rsid w:val="00F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C267F-345B-4610-976D-C47B63EF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8F3"/>
  </w:style>
  <w:style w:type="paragraph" w:customStyle="1" w:styleId="Standard">
    <w:name w:val="Standard"/>
    <w:rsid w:val="00CB28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B28F3"/>
    <w:pPr>
      <w:suppressLineNumbers/>
    </w:pPr>
  </w:style>
  <w:style w:type="paragraph" w:customStyle="1" w:styleId="ConsPlusNonformat">
    <w:name w:val="ConsPlusNonformat"/>
    <w:rsid w:val="00CB28F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3">
    <w:name w:val="Body Text 3"/>
    <w:basedOn w:val="a"/>
    <w:link w:val="30"/>
    <w:uiPriority w:val="99"/>
    <w:unhideWhenUsed/>
    <w:rsid w:val="00CB28F3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CB28F3"/>
    <w:rPr>
      <w:rFonts w:ascii="Arial" w:eastAsia="Lucida Sans Unicode" w:hAnsi="Arial" w:cs="Times New Roman"/>
      <w:kern w:val="2"/>
      <w:sz w:val="16"/>
      <w:szCs w:val="16"/>
      <w:lang w:eastAsia="ru-RU"/>
    </w:rPr>
  </w:style>
  <w:style w:type="character" w:customStyle="1" w:styleId="FontStyle60">
    <w:name w:val="Font Style60"/>
    <w:basedOn w:val="a0"/>
    <w:rsid w:val="00CB28F3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CB28F3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CB28F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paragraph" w:styleId="a4">
    <w:name w:val="Normal (Web)"/>
    <w:basedOn w:val="a"/>
    <w:uiPriority w:val="99"/>
    <w:rsid w:val="00CB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28F3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color w:val="000000"/>
      <w:kern w:val="3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B28F3"/>
    <w:rPr>
      <w:rFonts w:ascii="Tahoma" w:eastAsia="Lucida Sans Unicode" w:hAnsi="Tahoma" w:cs="Tahoma"/>
      <w:color w:val="000000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F8046-7D24-49D3-B8B4-E691913B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5</cp:revision>
  <cp:lastPrinted>2022-08-04T06:32:00Z</cp:lastPrinted>
  <dcterms:created xsi:type="dcterms:W3CDTF">2022-08-04T06:35:00Z</dcterms:created>
  <dcterms:modified xsi:type="dcterms:W3CDTF">2022-08-25T08:51:00Z</dcterms:modified>
</cp:coreProperties>
</file>